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bookmarkStart w:id="0" w:name="_GoBack"/>
      <w:bookmarkEnd w:id="0"/>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RPr="004A42F1" w:rsidP="004A42F1">
      <w:pPr>
        <w:spacing w:line="480" w:lineRule="auto"/>
        <w:jc w:val="center"/>
        <w:rPr>
          <w:rFonts w:ascii="Times New Roman" w:hAnsi="Times New Roman" w:cs="Times New Roman"/>
          <w:sz w:val="24"/>
          <w:szCs w:val="24"/>
        </w:rPr>
      </w:pPr>
      <w:r w:rsidRPr="004A42F1">
        <w:rPr>
          <w:rFonts w:ascii="Times New Roman" w:hAnsi="Times New Roman" w:cs="Times New Roman"/>
          <w:sz w:val="24"/>
          <w:szCs w:val="24"/>
        </w:rPr>
        <w:t>Stricter Voter ID laws</w:t>
      </w:r>
    </w:p>
    <w:p w:rsidR="004A42F1" w:rsidRPr="004A42F1" w:rsidP="004A42F1">
      <w:pPr>
        <w:spacing w:line="480" w:lineRule="auto"/>
        <w:jc w:val="center"/>
        <w:rPr>
          <w:rFonts w:ascii="Times New Roman" w:hAnsi="Times New Roman" w:cs="Times New Roman"/>
          <w:sz w:val="24"/>
          <w:szCs w:val="24"/>
        </w:rPr>
      </w:pPr>
      <w:r w:rsidRPr="004A42F1">
        <w:rPr>
          <w:rFonts w:ascii="Times New Roman" w:hAnsi="Times New Roman" w:cs="Times New Roman"/>
          <w:sz w:val="24"/>
          <w:szCs w:val="24"/>
        </w:rPr>
        <w:t>Student’s Name</w:t>
      </w:r>
    </w:p>
    <w:p w:rsidR="004A42F1" w:rsidRPr="004A42F1" w:rsidP="004A42F1">
      <w:pPr>
        <w:spacing w:line="480" w:lineRule="auto"/>
        <w:jc w:val="center"/>
        <w:rPr>
          <w:rFonts w:ascii="Times New Roman" w:hAnsi="Times New Roman" w:cs="Times New Roman"/>
          <w:sz w:val="24"/>
          <w:szCs w:val="24"/>
        </w:rPr>
      </w:pPr>
      <w:r w:rsidRPr="004A42F1">
        <w:rPr>
          <w:rFonts w:ascii="Times New Roman" w:hAnsi="Times New Roman" w:cs="Times New Roman"/>
          <w:sz w:val="24"/>
          <w:szCs w:val="24"/>
        </w:rPr>
        <w:t>Institutional Affiliation</w:t>
      </w:r>
    </w:p>
    <w:p w:rsidR="004A42F1" w:rsidRPr="004A42F1" w:rsidP="004A42F1">
      <w:pPr>
        <w:spacing w:line="480" w:lineRule="auto"/>
        <w:jc w:val="center"/>
        <w:rPr>
          <w:rFonts w:ascii="Times New Roman" w:hAnsi="Times New Roman" w:cs="Times New Roman"/>
          <w:sz w:val="24"/>
          <w:szCs w:val="24"/>
        </w:rPr>
      </w:pPr>
      <w:r w:rsidRPr="004A42F1">
        <w:rPr>
          <w:rFonts w:ascii="Times New Roman" w:hAnsi="Times New Roman" w:cs="Times New Roman"/>
          <w:sz w:val="24"/>
          <w:szCs w:val="24"/>
        </w:rPr>
        <w:t xml:space="preserve">Date </w:t>
      </w: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jc w:val="center"/>
        <w:rPr>
          <w:rFonts w:ascii="Times New Roman" w:hAnsi="Times New Roman" w:cs="Times New Roman"/>
          <w:b/>
          <w:sz w:val="24"/>
          <w:szCs w:val="24"/>
        </w:rPr>
      </w:pPr>
    </w:p>
    <w:p w:rsidR="004A42F1" w:rsidP="004A42F1">
      <w:pPr>
        <w:spacing w:line="480" w:lineRule="auto"/>
        <w:rPr>
          <w:rFonts w:ascii="Times New Roman" w:hAnsi="Times New Roman" w:cs="Times New Roman"/>
          <w:b/>
          <w:sz w:val="24"/>
          <w:szCs w:val="24"/>
        </w:rPr>
      </w:pPr>
    </w:p>
    <w:p w:rsidR="004A42F1" w:rsidP="004A42F1">
      <w:pPr>
        <w:spacing w:line="480" w:lineRule="auto"/>
        <w:rPr>
          <w:rFonts w:ascii="Times New Roman" w:hAnsi="Times New Roman" w:cs="Times New Roman"/>
          <w:b/>
          <w:sz w:val="24"/>
          <w:szCs w:val="24"/>
        </w:rPr>
      </w:pPr>
    </w:p>
    <w:p w:rsidR="00290828" w:rsidRPr="004A42F1" w:rsidP="004A42F1">
      <w:pPr>
        <w:spacing w:line="480" w:lineRule="auto"/>
        <w:jc w:val="center"/>
        <w:rPr>
          <w:rFonts w:ascii="Times New Roman" w:hAnsi="Times New Roman" w:cs="Times New Roman"/>
          <w:b/>
          <w:sz w:val="24"/>
          <w:szCs w:val="24"/>
        </w:rPr>
      </w:pPr>
      <w:r w:rsidRPr="004A42F1">
        <w:rPr>
          <w:rFonts w:ascii="Times New Roman" w:hAnsi="Times New Roman" w:cs="Times New Roman"/>
          <w:b/>
          <w:sz w:val="24"/>
          <w:szCs w:val="24"/>
        </w:rPr>
        <w:t>Voter ID laws</w:t>
      </w:r>
    </w:p>
    <w:p w:rsidR="001D5842" w:rsidRPr="004A42F1" w:rsidP="004A42F1">
      <w:pPr>
        <w:spacing w:line="480" w:lineRule="auto"/>
        <w:ind w:firstLine="720"/>
        <w:rPr>
          <w:rFonts w:ascii="Times New Roman" w:hAnsi="Times New Roman" w:cs="Times New Roman"/>
          <w:sz w:val="24"/>
          <w:szCs w:val="24"/>
        </w:rPr>
      </w:pPr>
      <w:r w:rsidRPr="004A42F1">
        <w:rPr>
          <w:rFonts w:ascii="Times New Roman" w:hAnsi="Times New Roman" w:cs="Times New Roman"/>
          <w:sz w:val="24"/>
          <w:szCs w:val="24"/>
        </w:rPr>
        <w:t>Yes, I believe stricter ID laws are necessary for reducing fraud</w:t>
      </w:r>
      <w:r w:rsidRPr="004A42F1" w:rsidR="00D66B4A">
        <w:rPr>
          <w:rFonts w:ascii="Times New Roman" w:hAnsi="Times New Roman" w:cs="Times New Roman"/>
          <w:sz w:val="24"/>
          <w:szCs w:val="24"/>
        </w:rPr>
        <w:t xml:space="preserve"> (through voter impersonation)</w:t>
      </w:r>
      <w:r w:rsidRPr="004A42F1">
        <w:rPr>
          <w:rFonts w:ascii="Times New Roman" w:hAnsi="Times New Roman" w:cs="Times New Roman"/>
          <w:sz w:val="24"/>
          <w:szCs w:val="24"/>
        </w:rPr>
        <w:t xml:space="preserve"> during elections. Imposing more stringent ID laws helps secure elections. By requiring photo IDs, some states like Texas ensure the integrity of the voting process. I don't think that voter ID laws aim at disenfranchising low income and minority voters; instead it provides credibility in elections.
</w:t>
      </w:r>
    </w:p>
    <w:p w:rsidR="001D5842" w:rsidRPr="004A42F1" w:rsidP="004A42F1">
      <w:pPr>
        <w:spacing w:line="480" w:lineRule="auto"/>
        <w:rPr>
          <w:rFonts w:ascii="Times New Roman" w:hAnsi="Times New Roman" w:cs="Times New Roman"/>
          <w:sz w:val="24"/>
          <w:szCs w:val="24"/>
        </w:rPr>
      </w:pPr>
      <w:r w:rsidRPr="004A42F1">
        <w:rPr>
          <w:rFonts w:ascii="Times New Roman" w:hAnsi="Times New Roman" w:cs="Times New Roman"/>
          <w:sz w:val="24"/>
          <w:szCs w:val="24"/>
        </w:rPr>
        <w:t xml:space="preserve"> </w:t>
      </w:r>
      <w:r w:rsidR="004A42F1">
        <w:rPr>
          <w:rFonts w:ascii="Times New Roman" w:hAnsi="Times New Roman" w:cs="Times New Roman"/>
          <w:sz w:val="24"/>
          <w:szCs w:val="24"/>
        </w:rPr>
        <w:tab/>
      </w:r>
      <w:r w:rsidRPr="004A42F1" w:rsidR="005A00AD">
        <w:rPr>
          <w:rFonts w:ascii="Times New Roman" w:hAnsi="Times New Roman" w:cs="Times New Roman"/>
          <w:sz w:val="24"/>
          <w:szCs w:val="24"/>
        </w:rPr>
        <w:t xml:space="preserve">Yes, though voter ID laws help in reducing fraud in elections, such laws have adverse effects on minority (race or ethnic) groups, low income, and people with disabilities. This is because such groups cannot afford or cannot obtain the underlying documents that are required to get a government-issued photo ID card. </w:t>
      </w:r>
      <w:r w:rsidRPr="004A42F1" w:rsidR="00D66B4A">
        <w:rPr>
          <w:rFonts w:ascii="Times New Roman" w:hAnsi="Times New Roman" w:cs="Times New Roman"/>
          <w:sz w:val="24"/>
          <w:szCs w:val="24"/>
        </w:rPr>
        <w:t xml:space="preserve">Such groups who are unable to acquire these documents are unable to exercise their right of voting. Thus, they feel discriminated and isolated. </w:t>
      </w:r>
    </w:p>
    <w:p w:rsidR="002F367E" w:rsidRPr="004A42F1" w:rsidP="004A42F1">
      <w:pPr>
        <w:spacing w:line="480" w:lineRule="auto"/>
        <w:rPr>
          <w:rFonts w:ascii="Times New Roman" w:hAnsi="Times New Roman" w:cs="Times New Roman"/>
          <w:b/>
          <w:sz w:val="24"/>
          <w:szCs w:val="24"/>
        </w:rPr>
      </w:pPr>
      <w:r w:rsidRPr="004A42F1">
        <w:rPr>
          <w:rFonts w:ascii="Times New Roman" w:hAnsi="Times New Roman" w:cs="Times New Roman"/>
          <w:b/>
          <w:sz w:val="24"/>
          <w:szCs w:val="24"/>
        </w:rPr>
        <w:t>Hajnal, Z., Lajevardi, N., &amp; Nielson, L. (2017). Voter identification laws and the suppression of minority voters. The Journal of Politics, 79(2), 363-379.
</w:t>
      </w:r>
    </w:p>
    <w:p w:rsidR="002F367E" w:rsidRPr="004A42F1" w:rsidP="004A42F1">
      <w:pPr>
        <w:spacing w:line="480" w:lineRule="auto"/>
        <w:ind w:firstLine="720"/>
        <w:rPr>
          <w:rFonts w:ascii="Times New Roman" w:hAnsi="Times New Roman" w:cs="Times New Roman"/>
          <w:sz w:val="24"/>
          <w:szCs w:val="24"/>
        </w:rPr>
      </w:pPr>
      <w:r w:rsidRPr="004A42F1">
        <w:rPr>
          <w:rFonts w:ascii="Times New Roman" w:hAnsi="Times New Roman" w:cs="Times New Roman"/>
          <w:sz w:val="24"/>
          <w:szCs w:val="24"/>
        </w:rPr>
        <w:t xml:space="preserve">This article explores the raising concerns of increasing strict voter u=identification laws in the </w:t>
      </w:r>
      <w:r w:rsidRPr="004A42F1" w:rsidR="00927AFA">
        <w:rPr>
          <w:rFonts w:ascii="Times New Roman" w:hAnsi="Times New Roman" w:cs="Times New Roman"/>
          <w:sz w:val="24"/>
          <w:szCs w:val="24"/>
        </w:rPr>
        <w:t>United</w:t>
      </w:r>
      <w:r w:rsidRPr="004A42F1">
        <w:rPr>
          <w:rFonts w:ascii="Times New Roman" w:hAnsi="Times New Roman" w:cs="Times New Roman"/>
          <w:sz w:val="24"/>
          <w:szCs w:val="24"/>
        </w:rPr>
        <w:t xml:space="preserve"> States. Such acts are likely to harm groups like racial minorities and the poor. Hajnal's article uses validated voting data from the Cooperative Congressional Election study for several recent elections to offer a more definitive test. The report concludes that strict ID laws have a negative impact on the turnout of racial and ethnic minorities in both p</w:t>
      </w:r>
      <w:r w:rsidR="004A42F1">
        <w:rPr>
          <w:rFonts w:ascii="Times New Roman" w:hAnsi="Times New Roman" w:cs="Times New Roman"/>
          <w:sz w:val="24"/>
          <w:szCs w:val="24"/>
        </w:rPr>
        <w:t xml:space="preserve">rimaries and general elections (Hajnal et al., 2017). </w:t>
      </w:r>
      <w:r w:rsidRPr="004A42F1">
        <w:rPr>
          <w:rFonts w:ascii="Times New Roman" w:hAnsi="Times New Roman" w:cs="Times New Roman"/>
          <w:sz w:val="24"/>
          <w:szCs w:val="24"/>
        </w:rPr>
        <w:t>It shows that few blacks, Hispanics, and the poor participate in polls. The laws also make democracy to be skewed to the right wing. 
</w:t>
      </w:r>
    </w:p>
    <w:p w:rsidR="00067476" w:rsidRPr="004A42F1" w:rsidP="004A42F1">
      <w:pPr>
        <w:spacing w:line="480" w:lineRule="auto"/>
        <w:ind w:firstLine="720"/>
        <w:rPr>
          <w:rFonts w:ascii="Times New Roman" w:hAnsi="Times New Roman" w:cs="Times New Roman"/>
          <w:sz w:val="24"/>
          <w:szCs w:val="24"/>
        </w:rPr>
      </w:pPr>
      <w:r w:rsidRPr="004A42F1">
        <w:rPr>
          <w:rFonts w:ascii="Times New Roman" w:hAnsi="Times New Roman" w:cs="Times New Roman"/>
          <w:sz w:val="24"/>
          <w:szCs w:val="24"/>
        </w:rPr>
        <w:t xml:space="preserve">The findings of this study have not changed my view of stricter ID laws. The results actually support my thinking that </w:t>
      </w:r>
      <w:r w:rsidRPr="004A42F1" w:rsidR="004A42F1">
        <w:rPr>
          <w:rFonts w:ascii="Times New Roman" w:hAnsi="Times New Roman" w:cs="Times New Roman"/>
          <w:sz w:val="24"/>
          <w:szCs w:val="24"/>
        </w:rPr>
        <w:t xml:space="preserve">stricter laws negatively affect minority groups. This has </w:t>
      </w:r>
      <w:r w:rsidRPr="004A42F1" w:rsidR="004A42F1">
        <w:rPr>
          <w:rFonts w:ascii="Times New Roman" w:hAnsi="Times New Roman" w:cs="Times New Roman"/>
          <w:sz w:val="24"/>
          <w:szCs w:val="24"/>
        </w:rPr>
        <w:t>always been my thinking. The laws also lead to lower voter turnout in both primaries and general elections. The results of the study are, therefore, in line with my thinking and thus have not changed my view on these laws. 
</w:t>
      </w:r>
    </w:p>
    <w:p w:rsidR="00A46C22" w:rsidRPr="004A42F1" w:rsidP="004A42F1">
      <w:pPr>
        <w:spacing w:line="480" w:lineRule="auto"/>
        <w:rPr>
          <w:rFonts w:ascii="Times New Roman" w:hAnsi="Times New Roman" w:cs="Times New Roman"/>
          <w:b/>
          <w:sz w:val="24"/>
          <w:szCs w:val="24"/>
        </w:rPr>
      </w:pPr>
      <w:r w:rsidRPr="004A42F1">
        <w:rPr>
          <w:rFonts w:ascii="Times New Roman" w:hAnsi="Times New Roman" w:cs="Times New Roman"/>
          <w:b/>
          <w:sz w:val="24"/>
          <w:szCs w:val="24"/>
        </w:rPr>
        <w:t>Heller, L. R., Miller, J., &amp; Stephenson, E. F. (2019). Voter ID Laws and Voter Turnout. Atlantic Economic Journal, 47(2), 147-157.</w:t>
      </w:r>
    </w:p>
    <w:p w:rsidR="00927AFA" w:rsidRPr="004A42F1" w:rsidP="004A42F1">
      <w:pPr>
        <w:spacing w:line="480" w:lineRule="auto"/>
        <w:ind w:firstLine="720"/>
        <w:rPr>
          <w:rFonts w:ascii="Times New Roman" w:hAnsi="Times New Roman" w:cs="Times New Roman"/>
          <w:sz w:val="24"/>
          <w:szCs w:val="24"/>
        </w:rPr>
      </w:pPr>
      <w:r w:rsidRPr="004A42F1">
        <w:rPr>
          <w:rFonts w:ascii="Times New Roman" w:hAnsi="Times New Roman" w:cs="Times New Roman"/>
          <w:sz w:val="24"/>
          <w:szCs w:val="24"/>
        </w:rPr>
        <w:t>Heller et al.'s article uses data from 2000 to 2014 federal elections to examine whether strict identification requirements for voting reduce voter turnout, either overall or among minority groups. The results of this article suggest that strict ID laws do not affect the overall turnout or black turnout of voters. However, the article shows evidence in a reduction in Hispanic turnout</w:t>
      </w:r>
      <w:r w:rsidRPr="004A42F1" w:rsidR="004A42F1">
        <w:t xml:space="preserve"> </w:t>
      </w:r>
      <w:r w:rsidR="004A42F1">
        <w:t>(</w:t>
      </w:r>
      <w:r w:rsidRPr="004A42F1" w:rsidR="004A42F1">
        <w:rPr>
          <w:rFonts w:ascii="Times New Roman" w:hAnsi="Times New Roman" w:cs="Times New Roman"/>
          <w:sz w:val="24"/>
          <w:szCs w:val="24"/>
        </w:rPr>
        <w:t>Heller</w:t>
      </w:r>
      <w:r w:rsidR="004A42F1">
        <w:rPr>
          <w:rFonts w:ascii="Times New Roman" w:hAnsi="Times New Roman" w:cs="Times New Roman"/>
          <w:sz w:val="24"/>
          <w:szCs w:val="24"/>
        </w:rPr>
        <w:t xml:space="preserve"> et al. 2019)</w:t>
      </w:r>
      <w:r w:rsidRPr="004A42F1">
        <w:rPr>
          <w:rFonts w:ascii="Times New Roman" w:hAnsi="Times New Roman" w:cs="Times New Roman"/>
          <w:sz w:val="24"/>
          <w:szCs w:val="24"/>
        </w:rPr>
        <w:t xml:space="preserve">. </w:t>
      </w:r>
      <w:r w:rsidRPr="004A42F1" w:rsidR="00067476">
        <w:rPr>
          <w:rFonts w:ascii="Times New Roman" w:hAnsi="Times New Roman" w:cs="Times New Roman"/>
          <w:sz w:val="24"/>
          <w:szCs w:val="24"/>
        </w:rPr>
        <w:t>This article suggests that strict ID laws do not hinder voter turnout or discriminate the minority groups.</w:t>
      </w:r>
    </w:p>
    <w:p w:rsidR="00067476" w:rsidRPr="004A42F1" w:rsidP="004A42F1">
      <w:pPr>
        <w:spacing w:line="480" w:lineRule="auto"/>
        <w:ind w:firstLine="720"/>
        <w:rPr>
          <w:rFonts w:ascii="Times New Roman" w:hAnsi="Times New Roman" w:cs="Times New Roman"/>
          <w:sz w:val="24"/>
          <w:szCs w:val="24"/>
        </w:rPr>
      </w:pPr>
      <w:r w:rsidRPr="004A42F1">
        <w:rPr>
          <w:rFonts w:ascii="Times New Roman" w:hAnsi="Times New Roman" w:cs="Times New Roman"/>
          <w:sz w:val="24"/>
          <w:szCs w:val="24"/>
        </w:rPr>
        <w:t>This study has changed my thinking about stricter ID laws in that I am now convinced that these laws do not target the minority groups as I thought initially. I also thought that stricter laws reduced the voter turnout in</w:t>
      </w:r>
      <w:r w:rsidR="004A42F1">
        <w:rPr>
          <w:rFonts w:ascii="Times New Roman" w:hAnsi="Times New Roman" w:cs="Times New Roman"/>
          <w:sz w:val="24"/>
          <w:szCs w:val="24"/>
        </w:rPr>
        <w:t xml:space="preserve"> elections which is not the tru</w:t>
      </w:r>
      <w:r w:rsidRPr="004A42F1">
        <w:rPr>
          <w:rFonts w:ascii="Times New Roman" w:hAnsi="Times New Roman" w:cs="Times New Roman"/>
          <w:sz w:val="24"/>
          <w:szCs w:val="24"/>
        </w:rPr>
        <w:t>th. I now know that more stringent ID laws are not to be associated with low voter turnout as many people may suggest. This study clearly shows that stricter laws are not meant to discriminate or hinder the minority groups from voting, rather they ensure credibility in elections. 
</w:t>
      </w:r>
    </w:p>
    <w:sectPr w:rsidSect="004A42F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5723834"/>
      <w:docPartObj>
        <w:docPartGallery w:val="Page Numbers (Top of Page)"/>
        <w:docPartUnique/>
      </w:docPartObj>
    </w:sdtPr>
    <w:sdtEndPr>
      <w:rPr>
        <w:rFonts w:ascii="Times New Roman" w:hAnsi="Times New Roman" w:cs="Times New Roman"/>
        <w:noProof/>
        <w:sz w:val="24"/>
        <w:szCs w:val="24"/>
      </w:rPr>
    </w:sdtEndPr>
    <w:sdtContent>
      <w:p w:rsidR="004A42F1" w:rsidRPr="004A42F1">
        <w:pPr>
          <w:pStyle w:val="Header"/>
          <w:jc w:val="right"/>
          <w:rPr>
            <w:rFonts w:ascii="Times New Roman" w:hAnsi="Times New Roman" w:cs="Times New Roman"/>
            <w:sz w:val="24"/>
            <w:szCs w:val="24"/>
          </w:rPr>
        </w:pPr>
        <w:r w:rsidRPr="004A42F1">
          <w:rPr>
            <w:rFonts w:ascii="Times New Roman" w:hAnsi="Times New Roman" w:cs="Times New Roman"/>
            <w:sz w:val="24"/>
            <w:szCs w:val="24"/>
          </w:rPr>
          <w:t>STRICTER VOTER ID LAWS</w:t>
        </w:r>
        <w:r>
          <w:rPr>
            <w:rFonts w:ascii="Times New Roman" w:hAnsi="Times New Roman" w:cs="Times New Roman"/>
            <w:sz w:val="24"/>
            <w:szCs w:val="24"/>
          </w:rPr>
          <w:t xml:space="preserve">                                                                                                       </w:t>
        </w:r>
        <w:r w:rsidRPr="004A42F1">
          <w:rPr>
            <w:rFonts w:ascii="Times New Roman" w:hAnsi="Times New Roman" w:cs="Times New Roman"/>
            <w:sz w:val="24"/>
            <w:szCs w:val="24"/>
          </w:rPr>
          <w:fldChar w:fldCharType="begin"/>
        </w:r>
        <w:r w:rsidRPr="004A42F1">
          <w:rPr>
            <w:rFonts w:ascii="Times New Roman" w:hAnsi="Times New Roman" w:cs="Times New Roman"/>
            <w:sz w:val="24"/>
            <w:szCs w:val="24"/>
          </w:rPr>
          <w:instrText xml:space="preserve"> PAGE   \* MERGEFORMAT </w:instrText>
        </w:r>
        <w:r w:rsidRPr="004A42F1">
          <w:rPr>
            <w:rFonts w:ascii="Times New Roman" w:hAnsi="Times New Roman" w:cs="Times New Roman"/>
            <w:sz w:val="24"/>
            <w:szCs w:val="24"/>
          </w:rPr>
          <w:fldChar w:fldCharType="separate"/>
        </w:r>
        <w:r>
          <w:rPr>
            <w:rFonts w:ascii="Times New Roman" w:hAnsi="Times New Roman" w:cs="Times New Roman"/>
            <w:noProof/>
            <w:sz w:val="24"/>
            <w:szCs w:val="24"/>
          </w:rPr>
          <w:t>2</w:t>
        </w:r>
        <w:r w:rsidRPr="004A42F1">
          <w:rPr>
            <w:rFonts w:ascii="Times New Roman" w:hAnsi="Times New Roman" w:cs="Times New Roman"/>
            <w:noProof/>
            <w:sz w:val="24"/>
            <w:szCs w:val="24"/>
          </w:rPr>
          <w:fldChar w:fldCharType="end"/>
        </w:r>
      </w:p>
    </w:sdtContent>
  </w:sdt>
  <w:p w:rsidR="004A4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2F1" w:rsidRPr="004A42F1">
    <w:pPr>
      <w:pStyle w:val="Header"/>
      <w:rPr>
        <w:rFonts w:ascii="Times New Roman" w:hAnsi="Times New Roman" w:cs="Times New Roman"/>
        <w:sz w:val="24"/>
        <w:szCs w:val="24"/>
      </w:rPr>
    </w:pPr>
    <w:r w:rsidRPr="004A42F1">
      <w:rPr>
        <w:rFonts w:ascii="Times New Roman" w:hAnsi="Times New Roman" w:cs="Times New Roman"/>
        <w:sz w:val="24"/>
        <w:szCs w:val="24"/>
      </w:rPr>
      <w:t xml:space="preserve">Running head: STRICTER VOTER ID LAWS </w:t>
    </w:r>
    <w:r>
      <w:rPr>
        <w:rFonts w:ascii="Times New Roman" w:hAnsi="Times New Roman" w:cs="Times New Roman"/>
        <w:sz w:val="24"/>
        <w:szCs w:val="24"/>
      </w:rPr>
      <w:t xml:space="preserve">                                                                             </w:t>
    </w:r>
    <w:r w:rsidRPr="004A42F1">
      <w:rPr>
        <w:rFonts w:ascii="Times New Roman" w:hAnsi="Times New Roman" w:cs="Times New Roman"/>
        <w:sz w:val="24"/>
        <w:szCs w:val="24"/>
      </w:rPr>
      <w:t>1</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46"/>
    <w:rsid w:val="00015346"/>
    <w:rsid w:val="00067476"/>
    <w:rsid w:val="001D5842"/>
    <w:rsid w:val="00290828"/>
    <w:rsid w:val="002F367E"/>
    <w:rsid w:val="004156BD"/>
    <w:rsid w:val="004A42F1"/>
    <w:rsid w:val="005A00AD"/>
    <w:rsid w:val="00927AFA"/>
    <w:rsid w:val="0094635A"/>
    <w:rsid w:val="00A46C22"/>
    <w:rsid w:val="00D66B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C0EC2D8-A9EA-447C-9BE3-571D81B90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2F1"/>
  </w:style>
  <w:style w:type="paragraph" w:styleId="Footer">
    <w:name w:val="footer"/>
    <w:basedOn w:val="Normal"/>
    <w:link w:val="FooterChar"/>
    <w:uiPriority w:val="99"/>
    <w:unhideWhenUsed/>
    <w:rsid w:val="004A4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2020-03-23T15:18:00Z</dcterms:created>
  <dcterms:modified xsi:type="dcterms:W3CDTF">2020-03-23T20:19:00Z</dcterms:modified>
</cp:coreProperties>
</file>